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240" w:lineRule="auto"/>
        <w:ind w:left="5103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&lt;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highlight w:val="yellow"/>
          <w:rtl w:val="0"/>
        </w:rPr>
        <w:t xml:space="preserve">22/9/2025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&gt;</w:t>
      </w:r>
    </w:p>
    <w:p w:rsidR="00000000" w:rsidDel="00000000" w:rsidP="00000000" w:rsidRDefault="00000000" w:rsidRPr="00000000" w14:paraId="00000002">
      <w:pPr>
        <w:spacing w:after="0" w:before="240" w:lineRule="auto"/>
        <w:ind w:left="5103" w:firstLine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highlight w:val="yellow"/>
          <w:vertAlign w:val="baseline"/>
          <w:rtl w:val="0"/>
        </w:rPr>
        <w:t xml:space="preserve">Name &amp; address of the tenderer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&gt;</w:t>
      </w:r>
    </w:p>
    <w:p w:rsidR="00000000" w:rsidDel="00000000" w:rsidP="00000000" w:rsidRDefault="00000000" w:rsidRPr="00000000" w14:paraId="00000003">
      <w:pPr>
        <w:tabs>
          <w:tab w:val="left" w:leader="none" w:pos="0"/>
          <w:tab w:val="left" w:leader="none" w:pos="709"/>
          <w:tab w:val="left" w:leader="none" w:pos="851"/>
          <w:tab w:val="left" w:leader="none" w:pos="1134"/>
          <w:tab w:val="left" w:leader="none" w:pos="1418"/>
        </w:tabs>
        <w:spacing w:after="240" w:before="240" w:lineRule="auto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Our ref.: 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2"/>
          <w:szCs w:val="22"/>
          <w:rtl w:val="0"/>
        </w:rPr>
        <w:t xml:space="preserve">LOC-INT-YEM-AD-2026-001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0"/>
          <w:tab w:val="left" w:leader="none" w:pos="709"/>
          <w:tab w:val="left" w:leader="none" w:pos="851"/>
          <w:tab w:val="left" w:leader="none" w:pos="1134"/>
          <w:tab w:val="left" w:leader="none" w:pos="1418"/>
        </w:tabs>
        <w:spacing w:after="240" w:before="240" w:lineRule="auto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Dear bidder,</w:t>
      </w:r>
    </w:p>
    <w:p w:rsidR="00000000" w:rsidDel="00000000" w:rsidP="00000000" w:rsidRDefault="00000000" w:rsidRPr="00000000" w14:paraId="00000005">
      <w:pPr>
        <w:tabs>
          <w:tab w:val="left" w:leader="none" w:pos="709"/>
          <w:tab w:val="left" w:leader="none" w:pos="851"/>
          <w:tab w:val="left" w:leader="none" w:pos="1134"/>
          <w:tab w:val="left" w:leader="none" w:pos="1418"/>
        </w:tabs>
        <w:rPr>
          <w:rFonts w:ascii="Times New Roman" w:cs="Times New Roman" w:eastAsia="Times New Roman" w:hAnsi="Times New Roman"/>
          <w:b w:val="0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vertAlign w:val="baseline"/>
          <w:rtl w:val="0"/>
        </w:rPr>
        <w:t xml:space="preserve">INVITATION TO TENDER FOR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Vehicle Rental Services for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rtl w:val="0"/>
        </w:rPr>
        <w:t xml:space="preserve">South of Yemen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709"/>
          <w:tab w:val="left" w:leader="none" w:pos="851"/>
          <w:tab w:val="left" w:leader="none" w:pos="1134"/>
          <w:tab w:val="left" w:leader="none" w:pos="1418"/>
        </w:tabs>
        <w:spacing w:after="60" w:before="60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This is an invitation to tender for the above-mentioned supply contract. Please find enclosed the following documents, which constitute the tender dossier: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before="240" w:lineRule="auto"/>
        <w:ind w:left="567" w:hanging="567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Instructions to tenderers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before="240" w:lineRule="auto"/>
        <w:ind w:left="567" w:hanging="567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Draft contract and special conditions, including annexes.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Instructions to Tenderers ITT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Annex I. FWA, General Conditions, and Special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Annex II/III Technical Offer and 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Annex IV. Tender Form for a supply contract and Declaration of honor on exclusion and selection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tabs>
          <w:tab w:val="left" w:leader="none" w:pos="993"/>
          <w:tab w:val="left" w:leader="none" w:pos="1985"/>
        </w:tabs>
        <w:spacing w:after="0" w:lineRule="auto"/>
        <w:ind w:left="993" w:hanging="360"/>
        <w:rPr>
          <w:rFonts w:ascii="Times New Roman" w:cs="Times New Roman" w:eastAsia="Times New Roman" w:hAnsi="Times New Roman"/>
          <w:sz w:val="22"/>
          <w:szCs w:val="2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Annex V. Financial offer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tabs>
          <w:tab w:val="left" w:leader="none" w:pos="567"/>
        </w:tabs>
        <w:spacing w:after="0" w:before="240" w:lineRule="auto"/>
        <w:ind w:left="567" w:hanging="567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Further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600"/>
          <w:tab w:val="left" w:leader="none" w:pos="851"/>
          <w:tab w:val="left" w:leader="none" w:pos="1200"/>
          <w:tab w:val="left" w:leader="none" w:pos="1418"/>
          <w:tab w:val="left" w:leader="none" w:pos="1985"/>
          <w:tab w:val="right" w:leader="none" w:pos="8777"/>
          <w:tab w:val="left" w:leader="none" w:pos="993"/>
          <w:tab w:val="left" w:leader="none" w:pos="2694"/>
        </w:tabs>
        <w:spacing w:after="0" w:before="120" w:line="240" w:lineRule="auto"/>
        <w:ind w:left="992" w:right="0" w:hanging="35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Administrative compliance and Evaluation grid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We look forward to receiving your tender before the submission deadline at the address specified in the Instructions to tenderers. If you decide not to submit a tender, we would be grateful if you could inform us in writing, stating the reasons for your decision.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Yours sincerely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vertAlign w:val="baseline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hanging="142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&lt;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highlight w:val="yellow"/>
          <w:vertAlign w:val="baseline"/>
          <w:rtl w:val="0"/>
        </w:rPr>
        <w:t xml:space="preserve">Name and signature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vertAlign w:val="baseline"/>
          <w:rtl w:val="0"/>
        </w:rPr>
        <w:t xml:space="preserve"> &gt;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134" w:top="709" w:left="1134" w:right="1418" w:header="720" w:footer="46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4820"/>
        <w:tab w:val="right" w:leader="none" w:pos="9639"/>
      </w:tabs>
      <w:spacing w:after="0" w:before="24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Version 2005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2q6z48ad8bec" w:id="0"/>
    <w:bookmarkEnd w:id="0"/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-466723</wp:posOffset>
          </wp:positionH>
          <wp:positionV relativeFrom="paragraph">
            <wp:posOffset>66675</wp:posOffset>
          </wp:positionV>
          <wp:extent cx="6877050" cy="500063"/>
          <wp:effectExtent b="0" l="0" r="0" t="0"/>
          <wp:wrapNone/>
          <wp:docPr descr="Macintosh HD:Users:micol:Desktop:VINCENZO:Intersos:Corporate:Carta Intestata:Pezzi JPEG:Senza titolo-2-01.jpg" id="2" name="image1.jpg"/>
          <a:graphic>
            <a:graphicData uri="http://schemas.openxmlformats.org/drawingml/2006/picture">
              <pic:pic>
                <pic:nvPicPr>
                  <pic:cNvPr descr="Macintosh HD:Users:micol:Desktop:VINCENZO:Intersos:Corporate:Carta Intestata:Pezzi JPEG:Senza titolo-2-01.jpg" id="0" name="image1.jpg"/>
                  <pic:cNvPicPr preferRelativeResize="0"/>
                </pic:nvPicPr>
                <pic:blipFill>
                  <a:blip r:embed="rId1"/>
                  <a:srcRect b="0" l="0" r="0" t="33174"/>
                  <a:stretch>
                    <a:fillRect/>
                  </a:stretch>
                </pic:blipFill>
                <pic:spPr>
                  <a:xfrm>
                    <a:off x="0" y="0"/>
                    <a:ext cx="6877050" cy="5000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8f88pq1621a9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q3ln494b2f7m" w:id="2"/>
    <w:bookmarkEnd w:id="2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qx58om7y1abc" w:id="3"/>
    <w:bookmarkEnd w:id="3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left" w:leader="none" w:pos="2552"/>
      </w:tabs>
      <w:spacing w:after="240" w:before="0" w:lineRule="auto"/>
      <w:jc w:val="center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b w:val="1"/>
        <w:smallCaps w:val="1"/>
        <w:sz w:val="22"/>
        <w:szCs w:val="22"/>
        <w:rtl w:val="0"/>
      </w:rPr>
      <w:t xml:space="preserve">LOC-INT-YEM-AD-2026-001 Vehicle Rental South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tabs>
        <w:tab w:val="right" w:leader="none" w:pos="8640"/>
      </w:tabs>
      <w:spacing w:after="0" w:before="0" w:lineRule="auto"/>
      <w:ind w:hanging="1134"/>
      <w:rPr>
        <w:rFonts w:ascii="Times New Roman" w:cs="Times New Roman" w:eastAsia="Times New Roman" w:hAnsi="Times New Roman"/>
        <w:sz w:val="24"/>
        <w:szCs w:val="24"/>
      </w:rPr>
    </w:pPr>
    <w:bookmarkStart w:colFirst="0" w:colLast="0" w:name="_heading=h.t9r0hwwf6p9p" w:id="4"/>
    <w:bookmarkEnd w:id="4"/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567" w:hanging="567"/>
      </w:pPr>
      <w:rPr>
        <w:b w:val="1"/>
        <w:vertAlign w:val="baseline"/>
      </w:rPr>
    </w:lvl>
    <w:lvl w:ilvl="1">
      <w:start w:val="1"/>
      <w:numFmt w:val="decimal"/>
      <w:lvlText w:val="%2."/>
      <w:lvlJc w:val="left"/>
      <w:pPr>
        <w:ind w:left="1134" w:hanging="567"/>
      </w:pPr>
      <w:rPr>
        <w:b w:val="1"/>
        <w:i w:val="1"/>
        <w:vertAlign w:val="baseline"/>
      </w:rPr>
    </w:lvl>
    <w:lvl w:ilvl="2">
      <w:start w:val="1"/>
      <w:numFmt w:val="decimal"/>
      <w:lvlText w:val="%3"/>
      <w:lvlJc w:val="left"/>
      <w:pPr>
        <w:ind w:left="2550" w:hanging="57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sv"/>
      </w:rPr>
    </w:rPrDefault>
    <w:pPrDefault>
      <w:pPr>
        <w:spacing w:after="120" w:before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tabs>
        <w:tab w:val="right" w:leader="none" w:pos="567"/>
      </w:tabs>
      <w:spacing w:after="240" w:before="240" w:lineRule="auto"/>
      <w:ind w:left="567" w:hanging="567"/>
      <w:jc w:val="both"/>
    </w:pPr>
    <w:rPr>
      <w:rFonts w:ascii="Arial" w:cs="Arial" w:eastAsia="Arial" w:hAnsi="Arial"/>
      <w:b w:val="1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120" w:before="120" w:lineRule="auto"/>
    </w:pPr>
    <w:rPr>
      <w:rFonts w:ascii="Arial" w:cs="Arial" w:eastAsia="Arial" w:hAnsi="Arial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120" w:before="120" w:lineRule="auto"/>
    </w:pPr>
    <w:rPr>
      <w:rFonts w:ascii="Arial" w:cs="Arial" w:eastAsia="Arial" w:hAnsi="Arial"/>
      <w:vertAlign w:val="baseline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2880" w:hanging="360"/>
    </w:pPr>
    <w:rPr>
      <w:rFonts w:ascii="Arial" w:cs="Arial" w:eastAsia="Arial" w:hAnsi="Arial"/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spacing w:after="60" w:before="240" w:lineRule="auto"/>
      <w:ind w:left="3600" w:hanging="360"/>
    </w:pPr>
    <w:rPr>
      <w:rFonts w:ascii="Arial" w:cs="Arial" w:eastAsia="Arial" w:hAnsi="Arial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rFonts w:ascii="Arial" w:cs="Arial" w:eastAsia="Arial" w:hAnsi="Arial"/>
      <w:i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spacing w:after="120" w:before="120" w:lineRule="auto"/>
      <w:jc w:val="center"/>
    </w:pPr>
    <w:rPr>
      <w:rFonts w:ascii="Arial" w:cs="Arial" w:eastAsia="Arial" w:hAnsi="Arial"/>
      <w:b w:val="1"/>
      <w:sz w:val="28"/>
      <w:szCs w:val="28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spacing w:after="120" w:before="120" w:lineRule="auto"/>
      <w:jc w:val="center"/>
    </w:pPr>
    <w:rPr>
      <w:rFonts w:ascii="Arial" w:cs="Arial" w:eastAsia="Arial" w:hAnsi="Arial"/>
      <w:b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rC1kUL3Uj+eCT9SY9yR435dLOg==">CgMxLjAyDmguMnE2ejQ4YWQ4YmVjMg5oLjhmODhwcTE2MjFhOTIOaC5xM2xuNDk0YjJmN20yDmgucXg1OG9tN3kxYWJjMg5oLnQ5cjBod3dmNnA5cDgAciExaXg2TWM3UXdrUWUtTnZIM20wSjhPZW1lMjZXcEVCYUo=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lpwstr>1110239034</vt:lpwstr>
  </property>
  <property fmtid="{D5CDD505-2E9C-101B-9397-08002B2CF9AE}" pid="3" name="_EmailSubject">
    <vt:lpwstr>Suministros/ Traduction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>_ReviewingToolsShownOnce</vt:lpwstr>
  </property>
  <property fmtid="{D5CDD505-2E9C-101B-9397-08002B2CF9AE}" pid="7" name="Checked by">
    <vt:lpwstr>duboile</vt:lpwstr>
  </property>
</Properties>
</file>